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909" w:rsidRPr="005E5909" w:rsidRDefault="005E5909" w:rsidP="005E5909">
      <w:pPr>
        <w:spacing w:after="120"/>
        <w:jc w:val="center"/>
        <w:rPr>
          <w:rFonts w:ascii="Arial" w:hAnsi="Arial" w:cs="Arial"/>
          <w:b/>
          <w:sz w:val="36"/>
          <w:szCs w:val="36"/>
          <w:u w:val="single"/>
        </w:rPr>
      </w:pPr>
      <w:r w:rsidRPr="005E5909">
        <w:rPr>
          <w:rFonts w:ascii="Arial" w:hAnsi="Arial" w:cs="Arial"/>
          <w:b/>
          <w:sz w:val="36"/>
          <w:szCs w:val="36"/>
          <w:u w:val="single"/>
        </w:rPr>
        <w:t>Andrew Strauss</w:t>
      </w:r>
    </w:p>
    <w:p w:rsidR="005E5909" w:rsidRPr="005E5909" w:rsidRDefault="005E5909" w:rsidP="005E5909">
      <w:pPr>
        <w:spacing w:after="120"/>
        <w:jc w:val="center"/>
        <w:rPr>
          <w:rFonts w:ascii="Arial" w:hAnsi="Arial" w:cs="Arial"/>
          <w:b/>
          <w:sz w:val="32"/>
          <w:szCs w:val="32"/>
          <w:u w:val="single"/>
        </w:rPr>
      </w:pPr>
      <w:r w:rsidRPr="005E5909">
        <w:rPr>
          <w:rFonts w:ascii="Arial" w:hAnsi="Arial" w:cs="Arial"/>
          <w:b/>
          <w:sz w:val="32"/>
          <w:szCs w:val="32"/>
          <w:u w:val="single"/>
        </w:rPr>
        <w:t>Cricketer</w:t>
      </w:r>
    </w:p>
    <w:p w:rsidR="005E5909" w:rsidRDefault="005E5909" w:rsidP="005E5909">
      <w:pPr>
        <w:rPr>
          <w:rFonts w:ascii="Arial" w:hAnsi="Arial" w:cs="Arial"/>
          <w:sz w:val="24"/>
          <w:szCs w:val="24"/>
        </w:rPr>
      </w:pPr>
    </w:p>
    <w:p w:rsidR="005E5909" w:rsidRPr="005E5909" w:rsidRDefault="005E5909" w:rsidP="005E5909">
      <w:pPr>
        <w:rPr>
          <w:rFonts w:ascii="Arial" w:hAnsi="Arial" w:cs="Arial"/>
          <w:sz w:val="24"/>
          <w:szCs w:val="24"/>
        </w:rPr>
      </w:pPr>
      <w:r w:rsidRPr="005E5909">
        <w:rPr>
          <w:rFonts w:ascii="Arial" w:hAnsi="Arial" w:cs="Arial"/>
          <w:sz w:val="24"/>
          <w:szCs w:val="24"/>
        </w:rPr>
        <w:t>Andrew Strauss is the England Cricket Captain, one of only 3 England Captains EVER to successfully lead England to Ashes victories home and away. He is also leading run scorer in the current team having passed 6,000 Test runs. In addition as captain of the One Day team, he has made over 100 ODI appearances for England. In 2009 he was nominated for ‘BBC Sports Personality of the Year' and was granted the ‘Freedom of the City of London'.</w:t>
      </w:r>
    </w:p>
    <w:p w:rsidR="005E5909" w:rsidRPr="005E5909" w:rsidRDefault="005E5909" w:rsidP="005E5909">
      <w:pPr>
        <w:rPr>
          <w:rFonts w:ascii="Arial" w:hAnsi="Arial" w:cs="Arial"/>
          <w:sz w:val="24"/>
          <w:szCs w:val="24"/>
        </w:rPr>
      </w:pPr>
      <w:r w:rsidRPr="005E5909">
        <w:rPr>
          <w:rFonts w:ascii="Arial" w:hAnsi="Arial" w:cs="Arial"/>
          <w:sz w:val="24"/>
          <w:szCs w:val="24"/>
        </w:rPr>
        <w:t>Andrew is the consummate professional and despite his late arrival on the international scene (following time working in the City) he has made the best of his talent in order to become one of the very best current international batsmen - in 2009 he was the leading international run scorer worldwide. With 19 Test centuries he is in the top 10 England players of all time.</w:t>
      </w:r>
    </w:p>
    <w:p w:rsidR="005E5909" w:rsidRPr="005E5909" w:rsidRDefault="005E5909" w:rsidP="005E5909">
      <w:pPr>
        <w:rPr>
          <w:rFonts w:ascii="Arial" w:hAnsi="Arial" w:cs="Arial"/>
          <w:sz w:val="24"/>
          <w:szCs w:val="24"/>
        </w:rPr>
      </w:pPr>
      <w:r w:rsidRPr="005E5909">
        <w:rPr>
          <w:rFonts w:ascii="Arial" w:hAnsi="Arial" w:cs="Arial"/>
          <w:sz w:val="24"/>
          <w:szCs w:val="24"/>
        </w:rPr>
        <w:t xml:space="preserve">His leadership qualities and mature and personable character means that he is able to work with and entertain </w:t>
      </w:r>
      <w:proofErr w:type="spellStart"/>
      <w:r w:rsidRPr="005E5909">
        <w:rPr>
          <w:rFonts w:ascii="Arial" w:hAnsi="Arial" w:cs="Arial"/>
          <w:sz w:val="24"/>
          <w:szCs w:val="24"/>
        </w:rPr>
        <w:t>Corporates</w:t>
      </w:r>
      <w:proofErr w:type="spellEnd"/>
      <w:r w:rsidRPr="005E5909">
        <w:rPr>
          <w:rFonts w:ascii="Arial" w:hAnsi="Arial" w:cs="Arial"/>
          <w:sz w:val="24"/>
          <w:szCs w:val="24"/>
        </w:rPr>
        <w:t>, Brands and Customers alike and is able to deliver the intended message to the very highest standard and attract a high level of interest from Clients and the Media to what he has to say.</w:t>
      </w:r>
    </w:p>
    <w:p w:rsidR="005E5909" w:rsidRPr="005E5909" w:rsidRDefault="005E5909" w:rsidP="005E5909">
      <w:pPr>
        <w:rPr>
          <w:rFonts w:ascii="Arial" w:hAnsi="Arial" w:cs="Arial"/>
          <w:sz w:val="24"/>
          <w:szCs w:val="24"/>
        </w:rPr>
      </w:pPr>
      <w:r w:rsidRPr="005E5909">
        <w:rPr>
          <w:rFonts w:ascii="Arial" w:hAnsi="Arial" w:cs="Arial"/>
          <w:sz w:val="24"/>
          <w:szCs w:val="24"/>
        </w:rPr>
        <w:t>A family man with two children, Andrew is an ideal brand ambassador for a Company which by having an association with the England captain can only benefit from such an alliance. Andrew's desire is to have 2 or 3 key long term relationships only so he is able to focus on and personalise the individual association with each of the organisations he works alongside.</w:t>
      </w:r>
    </w:p>
    <w:p w:rsidR="005E5909" w:rsidRPr="005E5909" w:rsidRDefault="005E5909" w:rsidP="005E5909">
      <w:pPr>
        <w:rPr>
          <w:rFonts w:ascii="Arial" w:hAnsi="Arial" w:cs="Arial"/>
          <w:sz w:val="24"/>
          <w:szCs w:val="24"/>
        </w:rPr>
      </w:pPr>
      <w:r w:rsidRPr="005E5909">
        <w:rPr>
          <w:rFonts w:ascii="Arial" w:hAnsi="Arial" w:cs="Arial"/>
          <w:sz w:val="24"/>
          <w:szCs w:val="24"/>
        </w:rPr>
        <w:t>Major upcoming international series that will ensure Andrew's profile as England captain is maintained during any association include the full 2011 and 2012 England international schedule in the UK (main series against India and SA) as well as the World Cup in India in 2011.</w:t>
      </w:r>
    </w:p>
    <w:p w:rsidR="005E5909" w:rsidRPr="005E5909" w:rsidRDefault="005E5909" w:rsidP="005E5909">
      <w:pPr>
        <w:rPr>
          <w:rFonts w:ascii="Arial" w:hAnsi="Arial" w:cs="Arial"/>
          <w:sz w:val="24"/>
          <w:szCs w:val="24"/>
        </w:rPr>
      </w:pPr>
      <w:r w:rsidRPr="005E5909">
        <w:rPr>
          <w:rFonts w:ascii="Arial" w:hAnsi="Arial" w:cs="Arial"/>
          <w:sz w:val="24"/>
          <w:szCs w:val="24"/>
        </w:rPr>
        <w:t xml:space="preserve">Andrew currently has commercial agreements in place with </w:t>
      </w:r>
      <w:proofErr w:type="spellStart"/>
      <w:r w:rsidRPr="005E5909">
        <w:rPr>
          <w:rFonts w:ascii="Arial" w:hAnsi="Arial" w:cs="Arial"/>
          <w:sz w:val="24"/>
          <w:szCs w:val="24"/>
        </w:rPr>
        <w:t>Metlife</w:t>
      </w:r>
      <w:proofErr w:type="spellEnd"/>
      <w:r w:rsidRPr="005E5909">
        <w:rPr>
          <w:rFonts w:ascii="Arial" w:hAnsi="Arial" w:cs="Arial"/>
          <w:sz w:val="24"/>
          <w:szCs w:val="24"/>
        </w:rPr>
        <w:t xml:space="preserve">, which is a worldwide provider of insurance and financial services, as a sponsor of the back of his bat and who he has been involved with since 2008. In addition he is also a brand ambassador for Gray </w:t>
      </w:r>
      <w:proofErr w:type="spellStart"/>
      <w:r w:rsidRPr="005E5909">
        <w:rPr>
          <w:rFonts w:ascii="Arial" w:hAnsi="Arial" w:cs="Arial"/>
          <w:sz w:val="24"/>
          <w:szCs w:val="24"/>
        </w:rPr>
        <w:t>Nicolls</w:t>
      </w:r>
      <w:proofErr w:type="spellEnd"/>
      <w:r w:rsidRPr="005E5909">
        <w:rPr>
          <w:rFonts w:ascii="Arial" w:hAnsi="Arial" w:cs="Arial"/>
          <w:sz w:val="24"/>
          <w:szCs w:val="24"/>
        </w:rPr>
        <w:t xml:space="preserve"> who are leading specialists in cricket equipment supply and who Andrew has been sponsored by for his entire career.</w:t>
      </w:r>
    </w:p>
    <w:p w:rsidR="005E5909" w:rsidRPr="005E5909" w:rsidRDefault="005E5909" w:rsidP="005E5909">
      <w:pPr>
        <w:rPr>
          <w:rFonts w:ascii="Arial" w:hAnsi="Arial" w:cs="Arial"/>
          <w:sz w:val="24"/>
          <w:szCs w:val="24"/>
        </w:rPr>
      </w:pPr>
      <w:r w:rsidRPr="005E5909">
        <w:rPr>
          <w:rFonts w:ascii="Arial" w:hAnsi="Arial" w:cs="Arial"/>
          <w:sz w:val="24"/>
          <w:szCs w:val="24"/>
        </w:rPr>
        <w:t>Austin Reed have also signed Andrew up as a brand ambassador for their ‘Q Club' which aims to attract male customers to use their state of the art private Q Club in their Regent Street headquarters.</w:t>
      </w:r>
    </w:p>
    <w:p w:rsidR="005E5909" w:rsidRPr="005E5909" w:rsidRDefault="005E5909" w:rsidP="005E5909">
      <w:pPr>
        <w:rPr>
          <w:rFonts w:ascii="Arial" w:hAnsi="Arial" w:cs="Arial"/>
          <w:sz w:val="24"/>
          <w:szCs w:val="24"/>
        </w:rPr>
      </w:pPr>
      <w:r w:rsidRPr="005E5909">
        <w:rPr>
          <w:rFonts w:ascii="Arial" w:hAnsi="Arial" w:cs="Arial"/>
          <w:sz w:val="24"/>
          <w:szCs w:val="24"/>
        </w:rPr>
        <w:t>Andrew is also an ambassador for the Jaguar Sports Academy, which aims to support young sporting stars through their Academy set up.</w:t>
      </w:r>
    </w:p>
    <w:p w:rsidR="007B606E" w:rsidRDefault="005E5909" w:rsidP="005E5909">
      <w:pPr>
        <w:rPr>
          <w:rFonts w:ascii="Arial" w:hAnsi="Arial" w:cs="Arial"/>
          <w:sz w:val="24"/>
          <w:szCs w:val="24"/>
        </w:rPr>
      </w:pPr>
      <w:r w:rsidRPr="005E5909">
        <w:rPr>
          <w:rFonts w:ascii="Arial" w:hAnsi="Arial" w:cs="Arial"/>
          <w:sz w:val="24"/>
          <w:szCs w:val="24"/>
        </w:rPr>
        <w:t xml:space="preserve">Finally Andrew's book publishers are </w:t>
      </w:r>
      <w:proofErr w:type="spellStart"/>
      <w:r w:rsidRPr="005E5909">
        <w:rPr>
          <w:rFonts w:ascii="Arial" w:hAnsi="Arial" w:cs="Arial"/>
          <w:sz w:val="24"/>
          <w:szCs w:val="24"/>
        </w:rPr>
        <w:t>Hodder</w:t>
      </w:r>
      <w:proofErr w:type="spellEnd"/>
      <w:r w:rsidRPr="005E5909">
        <w:rPr>
          <w:rFonts w:ascii="Arial" w:hAnsi="Arial" w:cs="Arial"/>
          <w:sz w:val="24"/>
          <w:szCs w:val="24"/>
        </w:rPr>
        <w:t xml:space="preserve"> &amp; Stoughton with whom he has so far published two books with a third due in the future.</w:t>
      </w:r>
    </w:p>
    <w:p w:rsidR="005E5909" w:rsidRDefault="005E5909" w:rsidP="005E5909">
      <w:pPr>
        <w:rPr>
          <w:rFonts w:ascii="Arial" w:hAnsi="Arial" w:cs="Arial"/>
          <w:sz w:val="24"/>
          <w:szCs w:val="24"/>
        </w:rPr>
      </w:pPr>
    </w:p>
    <w:p w:rsidR="005E5909" w:rsidRPr="005E5909" w:rsidRDefault="005E5909" w:rsidP="005E5909">
      <w:pPr>
        <w:spacing w:after="0"/>
        <w:jc w:val="center"/>
        <w:rPr>
          <w:rStyle w:val="Hyperlink"/>
          <w:rFonts w:ascii="Arial" w:hAnsi="Arial" w:cs="Arial"/>
          <w:b/>
          <w:sz w:val="24"/>
          <w:szCs w:val="24"/>
        </w:rPr>
      </w:pPr>
      <w:r>
        <w:rPr>
          <w:rFonts w:ascii="Arial" w:hAnsi="Arial" w:cs="Arial"/>
          <w:b/>
          <w:sz w:val="24"/>
          <w:szCs w:val="24"/>
          <w:u w:val="single"/>
        </w:rPr>
        <w:fldChar w:fldCharType="begin"/>
      </w:r>
      <w:r>
        <w:rPr>
          <w:rFonts w:ascii="Arial" w:hAnsi="Arial" w:cs="Arial"/>
          <w:b/>
          <w:sz w:val="24"/>
          <w:szCs w:val="24"/>
          <w:u w:val="single"/>
        </w:rPr>
        <w:instrText xml:space="preserve"> HYPERLINK "http://www.parliamentspeakers.com" </w:instrText>
      </w:r>
      <w:r>
        <w:rPr>
          <w:rFonts w:ascii="Arial" w:hAnsi="Arial" w:cs="Arial"/>
          <w:b/>
          <w:sz w:val="24"/>
          <w:szCs w:val="24"/>
          <w:u w:val="single"/>
        </w:rPr>
      </w:r>
      <w:r>
        <w:rPr>
          <w:rFonts w:ascii="Arial" w:hAnsi="Arial" w:cs="Arial"/>
          <w:b/>
          <w:sz w:val="24"/>
          <w:szCs w:val="24"/>
          <w:u w:val="single"/>
        </w:rPr>
        <w:fldChar w:fldCharType="separate"/>
      </w:r>
      <w:r w:rsidRPr="005E5909">
        <w:rPr>
          <w:rStyle w:val="Hyperlink"/>
          <w:rFonts w:ascii="Arial" w:hAnsi="Arial" w:cs="Arial"/>
          <w:b/>
          <w:sz w:val="24"/>
          <w:szCs w:val="24"/>
        </w:rPr>
        <w:t>To book Andrew to speak at your event, please contact Parliament on:</w:t>
      </w:r>
    </w:p>
    <w:p w:rsidR="005E5909" w:rsidRPr="005E5909" w:rsidRDefault="005E5909" w:rsidP="005E5909">
      <w:pPr>
        <w:spacing w:after="0"/>
        <w:jc w:val="center"/>
        <w:rPr>
          <w:rFonts w:ascii="Arial" w:hAnsi="Arial" w:cs="Arial"/>
          <w:b/>
          <w:sz w:val="24"/>
          <w:szCs w:val="24"/>
          <w:u w:val="single"/>
        </w:rPr>
      </w:pPr>
      <w:r w:rsidRPr="005E5909">
        <w:rPr>
          <w:rStyle w:val="Hyperlink"/>
          <w:rFonts w:ascii="Arial" w:hAnsi="Arial" w:cs="Arial"/>
          <w:b/>
          <w:sz w:val="24"/>
          <w:szCs w:val="24"/>
        </w:rPr>
        <w:t xml:space="preserve">+44(0)1202 24 </w:t>
      </w:r>
      <w:proofErr w:type="spellStart"/>
      <w:r w:rsidRPr="005E5909">
        <w:rPr>
          <w:rStyle w:val="Hyperlink"/>
          <w:rFonts w:ascii="Arial" w:hAnsi="Arial" w:cs="Arial"/>
          <w:b/>
          <w:sz w:val="24"/>
          <w:szCs w:val="24"/>
        </w:rPr>
        <w:t>24</w:t>
      </w:r>
      <w:proofErr w:type="spellEnd"/>
      <w:r w:rsidRPr="005E5909">
        <w:rPr>
          <w:rStyle w:val="Hyperlink"/>
          <w:rFonts w:ascii="Arial" w:hAnsi="Arial" w:cs="Arial"/>
          <w:b/>
          <w:sz w:val="24"/>
          <w:szCs w:val="24"/>
        </w:rPr>
        <w:t xml:space="preserve"> </w:t>
      </w:r>
      <w:proofErr w:type="spellStart"/>
      <w:r w:rsidRPr="005E5909">
        <w:rPr>
          <w:rStyle w:val="Hyperlink"/>
          <w:rFonts w:ascii="Arial" w:hAnsi="Arial" w:cs="Arial"/>
          <w:b/>
          <w:sz w:val="24"/>
          <w:szCs w:val="24"/>
        </w:rPr>
        <w:t>24</w:t>
      </w:r>
      <w:proofErr w:type="spellEnd"/>
      <w:r>
        <w:rPr>
          <w:rFonts w:ascii="Arial" w:hAnsi="Arial" w:cs="Arial"/>
          <w:b/>
          <w:sz w:val="24"/>
          <w:szCs w:val="24"/>
          <w:u w:val="single"/>
        </w:rPr>
        <w:fldChar w:fldCharType="end"/>
      </w:r>
    </w:p>
    <w:sectPr w:rsidR="005E5909" w:rsidRPr="005E5909" w:rsidSect="005E590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E5909"/>
    <w:rsid w:val="005E5909"/>
    <w:rsid w:val="007B60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0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9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 Easom</dc:creator>
  <cp:lastModifiedBy>Steff Easom</cp:lastModifiedBy>
  <cp:revision>1</cp:revision>
  <dcterms:created xsi:type="dcterms:W3CDTF">2011-06-15T11:10:00Z</dcterms:created>
  <dcterms:modified xsi:type="dcterms:W3CDTF">2011-06-15T11:16:00Z</dcterms:modified>
</cp:coreProperties>
</file>